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66657" w14:textId="77777777" w:rsidR="002D552E" w:rsidRDefault="002D552E" w:rsidP="002D552E">
      <w:pPr>
        <w:spacing w:after="0" w:line="240" w:lineRule="auto"/>
        <w:rPr>
          <w:rFonts w:eastAsia="Times New Roman" w:cs="Times New Roman"/>
          <w:szCs w:val="24"/>
        </w:rPr>
      </w:pPr>
    </w:p>
    <w:p w14:paraId="43D66659" w14:textId="22BBB5E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E0BDA">
        <w:rPr>
          <w:rFonts w:eastAsia="Times New Roman" w:cs="Times New Roman"/>
          <w:b/>
          <w:szCs w:val="24"/>
        </w:rPr>
        <w:t>Airframe Electricity and Fire Protection</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81E24F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bookmarkStart w:id="0" w:name="_GoBack"/>
      <w:r w:rsidR="006E0BDA">
        <w:rPr>
          <w:rFonts w:eastAsia="Times New Roman" w:cs="Times New Roman"/>
          <w:b/>
          <w:szCs w:val="24"/>
        </w:rPr>
        <w:t>AVIT 2303</w:t>
      </w:r>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4F20A72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B5204">
        <w:rPr>
          <w:rFonts w:eastAsia="Times New Roman" w:cs="Times New Roman"/>
          <w:b/>
          <w:szCs w:val="24"/>
        </w:rPr>
        <w:t xml:space="preserve">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3E1229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072E7">
        <w:rPr>
          <w:rFonts w:eastAsia="Times New Roman" w:cs="Times New Roman"/>
          <w:b/>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70C6F">
        <w:rPr>
          <w:rFonts w:eastAsia="Times New Roman" w:cs="Times New Roman"/>
          <w:b/>
          <w:szCs w:val="24"/>
        </w:rPr>
        <w:t>3</w:t>
      </w:r>
    </w:p>
    <w:p w14:paraId="43D66661" w14:textId="79D107F0"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0072E7">
        <w:rPr>
          <w:rFonts w:eastAsia="Times New Roman" w:cs="Times New Roman"/>
          <w:b/>
          <w:szCs w:val="24"/>
        </w:rPr>
        <w:t xml:space="preserve"> </w:t>
      </w:r>
      <w:r w:rsidR="00C70C6F">
        <w:rPr>
          <w:rFonts w:eastAsia="Times New Roman" w:cs="Times New Roman"/>
          <w:b/>
          <w:szCs w:val="24"/>
        </w:rPr>
        <w:t>1</w:t>
      </w:r>
      <w:r w:rsidRPr="002D552E">
        <w:rPr>
          <w:rFonts w:eastAsia="Times New Roman" w:cs="Times New Roman"/>
          <w:b/>
          <w:szCs w:val="24"/>
        </w:rPr>
        <w:t xml:space="preserve"> (</w:t>
      </w:r>
      <w:r w:rsidR="000072E7">
        <w:rPr>
          <w:rFonts w:eastAsia="Times New Roman" w:cs="Times New Roman"/>
          <w:b/>
          <w:szCs w:val="24"/>
        </w:rPr>
        <w:t>2</w:t>
      </w:r>
      <w:r w:rsidR="00C70C6F">
        <w:rPr>
          <w:rFonts w:eastAsia="Times New Roman" w:cs="Times New Roman"/>
          <w:b/>
          <w:szCs w:val="24"/>
        </w:rPr>
        <w:t xml:space="preserve"> </w:t>
      </w:r>
      <w:r w:rsidRPr="002D552E">
        <w:rPr>
          <w:rFonts w:eastAsia="Times New Roman" w:cs="Times New Roman"/>
          <w:b/>
          <w:szCs w:val="24"/>
        </w:rPr>
        <w:t xml:space="preserve">contact </w:t>
      </w:r>
      <w:proofErr w:type="spellStart"/>
      <w:r w:rsidRPr="002D552E">
        <w:rPr>
          <w:rFonts w:eastAsia="Times New Roman" w:cs="Times New Roman"/>
          <w:b/>
          <w:szCs w:val="24"/>
        </w:rPr>
        <w:t>h</w:t>
      </w:r>
      <w:r w:rsidR="000072E7">
        <w:rPr>
          <w:rFonts w:eastAsia="Times New Roman" w:cs="Times New Roman"/>
          <w:b/>
          <w:szCs w:val="24"/>
        </w:rPr>
        <w:t>r</w:t>
      </w:r>
      <w:r w:rsidRPr="002D552E">
        <w:rPr>
          <w:rFonts w:eastAsia="Times New Roman" w:cs="Times New Roman"/>
          <w:b/>
          <w:szCs w:val="24"/>
        </w:rPr>
        <w:t>s</w:t>
      </w:r>
      <w:proofErr w:type="spellEnd"/>
      <w:r w:rsidRPr="002D552E">
        <w:rPr>
          <w:rFonts w:eastAsia="Times New Roman" w:cs="Times New Roman"/>
          <w:b/>
          <w:szCs w:val="24"/>
        </w:rPr>
        <w:t>)</w:t>
      </w:r>
      <w:r w:rsidRPr="002D552E">
        <w:rPr>
          <w:rFonts w:eastAsia="Times New Roman" w:cs="Times New Roman"/>
          <w:b/>
          <w:szCs w:val="24"/>
        </w:rPr>
        <w:tab/>
        <w:t>OBSERVATION HOURS*:</w:t>
      </w:r>
      <w:r w:rsidR="006E0BDA">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713E178" w14:textId="77777777" w:rsidR="006E0BDA" w:rsidRPr="00271545" w:rsidRDefault="006E0BDA" w:rsidP="006E0BDA">
      <w:pPr>
        <w:ind w:left="720"/>
        <w:rPr>
          <w:rFonts w:cs="Times New Roman"/>
          <w:szCs w:val="24"/>
        </w:rPr>
      </w:pPr>
      <w:r w:rsidRPr="00271545">
        <w:rPr>
          <w:rFonts w:cs="Times New Roman"/>
          <w:szCs w:val="24"/>
        </w:rPr>
        <w:t>This course will introduce the student to the components and techniques used in aircraft airframe wiring</w:t>
      </w:r>
      <w:r>
        <w:rPr>
          <w:rFonts w:cs="Times New Roman"/>
          <w:szCs w:val="24"/>
        </w:rPr>
        <w:t xml:space="preserve"> and fire protection systems. </w:t>
      </w:r>
      <w:r w:rsidRPr="00271545">
        <w:rPr>
          <w:rFonts w:cs="Times New Roman"/>
          <w:szCs w:val="24"/>
        </w:rPr>
        <w:t>The students will learn basic aircraft wiring and installation of wiring components. Students will investigate and understand how to determine wire size, wire load, circuit components, methods of wiring aircraft for 12volt DC, 24volt DC and 115volt AC systems. Students will crimp, splice, and solder using the methods developed for aircraft to inspect, repair, and fabricate aircraft wiring systems.</w:t>
      </w:r>
      <w:r>
        <w:rPr>
          <w:rFonts w:cs="Times New Roman"/>
          <w:szCs w:val="24"/>
        </w:rPr>
        <w:t xml:space="preserve"> The student will understand different fire protection system operations and troubleshooting.</w:t>
      </w:r>
    </w:p>
    <w:p w14:paraId="48F4FD62" w14:textId="77777777" w:rsidR="006E0BDA" w:rsidRPr="002D552E" w:rsidRDefault="006E0BDA"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65497908" w:rsidR="002D552E" w:rsidRPr="006E0BDA" w:rsidRDefault="006E0BDA" w:rsidP="006E0BDA">
      <w:pPr>
        <w:spacing w:after="0" w:line="240" w:lineRule="auto"/>
        <w:ind w:left="720"/>
        <w:rPr>
          <w:rFonts w:eastAsia="Times New Roman" w:cs="Times New Roman"/>
          <w:szCs w:val="24"/>
        </w:rPr>
      </w:pPr>
      <w:r>
        <w:rPr>
          <w:rFonts w:eastAsia="Times New Roman" w:cs="Times New Roman"/>
          <w:szCs w:val="24"/>
        </w:rPr>
        <w:t>Students will have knowledge of the following:</w:t>
      </w:r>
    </w:p>
    <w:p w14:paraId="46DC292C" w14:textId="77777777" w:rsidR="000072E7" w:rsidRDefault="000072E7" w:rsidP="000072E7">
      <w:pPr>
        <w:pStyle w:val="ListParagraph"/>
        <w:ind w:left="1080"/>
        <w:rPr>
          <w:rFonts w:cs="Times New Roman"/>
          <w:szCs w:val="24"/>
        </w:rPr>
      </w:pPr>
    </w:p>
    <w:p w14:paraId="111116A1" w14:textId="43BD0E58" w:rsidR="006E0BDA" w:rsidRPr="006E0BDA" w:rsidRDefault="006E0BDA" w:rsidP="006E0BDA">
      <w:pPr>
        <w:pStyle w:val="ListParagraph"/>
        <w:numPr>
          <w:ilvl w:val="0"/>
          <w:numId w:val="2"/>
        </w:numPr>
        <w:rPr>
          <w:rFonts w:cs="Times New Roman"/>
          <w:szCs w:val="24"/>
        </w:rPr>
      </w:pPr>
      <w:r w:rsidRPr="006E0BDA">
        <w:rPr>
          <w:rFonts w:cs="Times New Roman"/>
          <w:szCs w:val="24"/>
        </w:rPr>
        <w:t>Generators, DC generation systems, and DC power distribution systems.</w:t>
      </w:r>
    </w:p>
    <w:p w14:paraId="579DD230" w14:textId="6E6292DF" w:rsidR="006E0BDA" w:rsidRPr="006E0BDA" w:rsidRDefault="006E0BDA" w:rsidP="006E0BDA">
      <w:pPr>
        <w:pStyle w:val="ListParagraph"/>
        <w:numPr>
          <w:ilvl w:val="0"/>
          <w:numId w:val="2"/>
        </w:numPr>
        <w:rPr>
          <w:rFonts w:cs="Times New Roman"/>
          <w:szCs w:val="24"/>
        </w:rPr>
      </w:pPr>
      <w:r w:rsidRPr="006E0BDA">
        <w:rPr>
          <w:rFonts w:cs="Times New Roman"/>
          <w:szCs w:val="24"/>
        </w:rPr>
        <w:t>Alternators, AC generation systems, and AC power distribution systems.</w:t>
      </w:r>
    </w:p>
    <w:p w14:paraId="5C956203" w14:textId="7CCED594" w:rsidR="006E0BDA" w:rsidRPr="006E0BDA" w:rsidRDefault="006E0BDA" w:rsidP="006E0BDA">
      <w:pPr>
        <w:pStyle w:val="ListParagraph"/>
        <w:numPr>
          <w:ilvl w:val="0"/>
          <w:numId w:val="2"/>
        </w:numPr>
        <w:rPr>
          <w:rFonts w:cs="Times New Roman"/>
          <w:szCs w:val="24"/>
        </w:rPr>
      </w:pPr>
      <w:r w:rsidRPr="006E0BDA">
        <w:rPr>
          <w:rFonts w:cs="Times New Roman"/>
          <w:szCs w:val="24"/>
        </w:rPr>
        <w:t>Starter generators.</w:t>
      </w:r>
    </w:p>
    <w:p w14:paraId="69DE007A" w14:textId="753BBA84" w:rsidR="006E0BDA" w:rsidRPr="006E0BDA" w:rsidRDefault="006E0BDA" w:rsidP="006E0BDA">
      <w:pPr>
        <w:pStyle w:val="ListParagraph"/>
        <w:numPr>
          <w:ilvl w:val="0"/>
          <w:numId w:val="2"/>
        </w:numPr>
        <w:rPr>
          <w:rFonts w:cs="Times New Roman"/>
          <w:szCs w:val="24"/>
        </w:rPr>
      </w:pPr>
      <w:r w:rsidRPr="006E0BDA">
        <w:rPr>
          <w:rFonts w:cs="Times New Roman"/>
          <w:szCs w:val="24"/>
        </w:rPr>
        <w:t>Constant speed drive (CSD) and integrated drive generator (IDG) systems and components.</w:t>
      </w:r>
    </w:p>
    <w:p w14:paraId="04C53E09" w14:textId="57D4B894" w:rsidR="006E0BDA" w:rsidRPr="006E0BDA" w:rsidRDefault="006E0BDA" w:rsidP="006E0BDA">
      <w:pPr>
        <w:pStyle w:val="ListParagraph"/>
        <w:numPr>
          <w:ilvl w:val="0"/>
          <w:numId w:val="2"/>
        </w:numPr>
        <w:rPr>
          <w:rFonts w:cs="Times New Roman"/>
          <w:szCs w:val="24"/>
        </w:rPr>
      </w:pPr>
      <w:r w:rsidRPr="006E0BDA">
        <w:rPr>
          <w:rFonts w:cs="Times New Roman"/>
          <w:szCs w:val="24"/>
        </w:rPr>
        <w:t>Voltage regulators and over-volt and overcurrent protection.</w:t>
      </w:r>
    </w:p>
    <w:p w14:paraId="1DE9A076" w14:textId="4ED6463C" w:rsidR="006E0BDA" w:rsidRPr="006E0BDA" w:rsidRDefault="006E0BDA" w:rsidP="006E0BDA">
      <w:pPr>
        <w:pStyle w:val="ListParagraph"/>
        <w:numPr>
          <w:ilvl w:val="0"/>
          <w:numId w:val="2"/>
        </w:numPr>
        <w:rPr>
          <w:rFonts w:cs="Times New Roman"/>
          <w:szCs w:val="24"/>
        </w:rPr>
      </w:pPr>
      <w:r w:rsidRPr="006E0BDA">
        <w:rPr>
          <w:rFonts w:cs="Times New Roman"/>
          <w:szCs w:val="24"/>
        </w:rPr>
        <w:t>Inverter systems.</w:t>
      </w:r>
    </w:p>
    <w:p w14:paraId="26BD8365" w14:textId="0BBD9DDF" w:rsidR="006E0BDA" w:rsidRPr="006E0BDA" w:rsidRDefault="006E0BDA" w:rsidP="006E0BDA">
      <w:pPr>
        <w:pStyle w:val="ListParagraph"/>
        <w:numPr>
          <w:ilvl w:val="0"/>
          <w:numId w:val="2"/>
        </w:numPr>
        <w:rPr>
          <w:rFonts w:cs="Times New Roman"/>
          <w:szCs w:val="24"/>
        </w:rPr>
      </w:pPr>
      <w:r w:rsidRPr="006E0BDA">
        <w:rPr>
          <w:rFonts w:cs="Times New Roman"/>
          <w:szCs w:val="24"/>
        </w:rPr>
        <w:t>Aircraft wiring sizes, types, selection, installation and circuit protection devices.</w:t>
      </w:r>
    </w:p>
    <w:p w14:paraId="4F6679D4" w14:textId="654B1DB4" w:rsidR="006E0BDA" w:rsidRPr="006E0BDA" w:rsidRDefault="006E0BDA" w:rsidP="006E0BDA">
      <w:pPr>
        <w:pStyle w:val="ListParagraph"/>
        <w:numPr>
          <w:ilvl w:val="0"/>
          <w:numId w:val="2"/>
        </w:numPr>
        <w:rPr>
          <w:rFonts w:cs="Times New Roman"/>
          <w:szCs w:val="24"/>
        </w:rPr>
      </w:pPr>
      <w:r w:rsidRPr="006E0BDA">
        <w:rPr>
          <w:rFonts w:cs="Times New Roman"/>
          <w:szCs w:val="24"/>
        </w:rPr>
        <w:t>DE rating factors in switch selection.</w:t>
      </w:r>
    </w:p>
    <w:p w14:paraId="295CA670" w14:textId="6E5CFB0E" w:rsidR="006E0BDA" w:rsidRPr="006E0BDA" w:rsidRDefault="006E0BDA" w:rsidP="006E0BDA">
      <w:pPr>
        <w:pStyle w:val="ListParagraph"/>
        <w:numPr>
          <w:ilvl w:val="0"/>
          <w:numId w:val="2"/>
        </w:numPr>
        <w:rPr>
          <w:rFonts w:cs="Times New Roman"/>
          <w:szCs w:val="24"/>
        </w:rPr>
      </w:pPr>
      <w:r w:rsidRPr="006E0BDA">
        <w:rPr>
          <w:rFonts w:cs="Times New Roman"/>
          <w:szCs w:val="24"/>
        </w:rPr>
        <w:t>Aircraft wiring shielding.</w:t>
      </w:r>
    </w:p>
    <w:p w14:paraId="6269EA28" w14:textId="43B179D1" w:rsidR="006E0BDA" w:rsidRPr="006E0BDA" w:rsidRDefault="006E0BDA" w:rsidP="006E0BDA">
      <w:pPr>
        <w:pStyle w:val="ListParagraph"/>
        <w:numPr>
          <w:ilvl w:val="0"/>
          <w:numId w:val="2"/>
        </w:numPr>
        <w:rPr>
          <w:rFonts w:cs="Times New Roman"/>
          <w:szCs w:val="24"/>
        </w:rPr>
      </w:pPr>
      <w:r w:rsidRPr="006E0BDA">
        <w:rPr>
          <w:rFonts w:cs="Times New Roman"/>
          <w:szCs w:val="24"/>
        </w:rPr>
        <w:t>Aircraft lightning protection.</w:t>
      </w:r>
    </w:p>
    <w:p w14:paraId="1448E7B6" w14:textId="156DE645" w:rsidR="006E0BDA" w:rsidRPr="006E0BDA" w:rsidRDefault="006E0BDA" w:rsidP="006E0BDA">
      <w:pPr>
        <w:pStyle w:val="ListParagraph"/>
        <w:numPr>
          <w:ilvl w:val="0"/>
          <w:numId w:val="2"/>
        </w:numPr>
        <w:rPr>
          <w:rFonts w:cs="Times New Roman"/>
          <w:szCs w:val="24"/>
        </w:rPr>
      </w:pPr>
      <w:r w:rsidRPr="006E0BDA">
        <w:rPr>
          <w:rFonts w:cs="Times New Roman"/>
          <w:szCs w:val="24"/>
        </w:rPr>
        <w:t>Instrument or instrument panel removal and installation.</w:t>
      </w:r>
    </w:p>
    <w:p w14:paraId="4BEDE92A" w14:textId="3684BBC5" w:rsidR="006E0BDA" w:rsidRPr="006E0BDA" w:rsidRDefault="006E0BDA" w:rsidP="006E0BDA">
      <w:pPr>
        <w:pStyle w:val="ListParagraph"/>
        <w:numPr>
          <w:ilvl w:val="0"/>
          <w:numId w:val="2"/>
        </w:numPr>
        <w:rPr>
          <w:rFonts w:cs="Times New Roman"/>
          <w:szCs w:val="24"/>
        </w:rPr>
      </w:pPr>
      <w:r w:rsidRPr="006E0BDA">
        <w:rPr>
          <w:rFonts w:cs="Times New Roman"/>
          <w:szCs w:val="24"/>
        </w:rPr>
        <w:lastRenderedPageBreak/>
        <w:t>Aircraft lighting systems.</w:t>
      </w:r>
    </w:p>
    <w:p w14:paraId="0116C502" w14:textId="36119C7B" w:rsidR="006E0BDA" w:rsidRPr="006E0BDA" w:rsidRDefault="006E0BDA" w:rsidP="006E0BDA">
      <w:pPr>
        <w:pStyle w:val="ListParagraph"/>
        <w:numPr>
          <w:ilvl w:val="0"/>
          <w:numId w:val="2"/>
        </w:numPr>
        <w:rPr>
          <w:rFonts w:cs="Times New Roman"/>
          <w:szCs w:val="24"/>
        </w:rPr>
      </w:pPr>
      <w:r w:rsidRPr="006E0BDA">
        <w:rPr>
          <w:rFonts w:cs="Times New Roman"/>
          <w:szCs w:val="24"/>
        </w:rPr>
        <w:t>Electrical system troubleshooting.</w:t>
      </w:r>
    </w:p>
    <w:p w14:paraId="61907B8C" w14:textId="5F9EAC4A" w:rsidR="006E0BDA" w:rsidRPr="006E0BDA" w:rsidRDefault="006E0BDA" w:rsidP="006E0BDA">
      <w:pPr>
        <w:pStyle w:val="ListParagraph"/>
        <w:numPr>
          <w:ilvl w:val="0"/>
          <w:numId w:val="2"/>
        </w:numPr>
        <w:rPr>
          <w:rFonts w:cs="Times New Roman"/>
          <w:szCs w:val="24"/>
        </w:rPr>
      </w:pPr>
      <w:r w:rsidRPr="006E0BDA">
        <w:rPr>
          <w:rFonts w:cs="Times New Roman"/>
          <w:szCs w:val="24"/>
        </w:rPr>
        <w:t>Soldering preparation, types of solder, and flux usage.</w:t>
      </w:r>
    </w:p>
    <w:p w14:paraId="7EE08EEF" w14:textId="755A32B6" w:rsidR="006E0BDA" w:rsidRPr="006E0BDA" w:rsidRDefault="006E0BDA" w:rsidP="006E0BDA">
      <w:pPr>
        <w:pStyle w:val="ListParagraph"/>
        <w:numPr>
          <w:ilvl w:val="0"/>
          <w:numId w:val="2"/>
        </w:numPr>
        <w:rPr>
          <w:rFonts w:cs="Times New Roman"/>
          <w:szCs w:val="24"/>
        </w:rPr>
      </w:pPr>
      <w:r w:rsidRPr="006E0BDA">
        <w:rPr>
          <w:rFonts w:cs="Times New Roman"/>
          <w:szCs w:val="24"/>
        </w:rPr>
        <w:t>Types of fires and aircraft fire zones.</w:t>
      </w:r>
    </w:p>
    <w:p w14:paraId="07D873C5" w14:textId="54CAAE09" w:rsidR="006E0BDA" w:rsidRPr="006E0BDA" w:rsidRDefault="006E0BDA" w:rsidP="006E0BDA">
      <w:pPr>
        <w:pStyle w:val="ListParagraph"/>
        <w:numPr>
          <w:ilvl w:val="0"/>
          <w:numId w:val="2"/>
        </w:numPr>
        <w:rPr>
          <w:rFonts w:cs="Times New Roman"/>
          <w:szCs w:val="24"/>
        </w:rPr>
      </w:pPr>
      <w:r w:rsidRPr="006E0BDA">
        <w:rPr>
          <w:rFonts w:cs="Times New Roman"/>
          <w:szCs w:val="24"/>
        </w:rPr>
        <w:t>Overheat and fire detection and warning systems.</w:t>
      </w:r>
    </w:p>
    <w:p w14:paraId="15DDF34F" w14:textId="07031249" w:rsidR="006E0BDA" w:rsidRPr="006E0BDA" w:rsidRDefault="006E0BDA" w:rsidP="006E0BDA">
      <w:pPr>
        <w:pStyle w:val="ListParagraph"/>
        <w:numPr>
          <w:ilvl w:val="0"/>
          <w:numId w:val="2"/>
        </w:numPr>
        <w:rPr>
          <w:rFonts w:cs="Times New Roman"/>
          <w:szCs w:val="24"/>
        </w:rPr>
      </w:pPr>
      <w:r w:rsidRPr="006E0BDA">
        <w:rPr>
          <w:rFonts w:cs="Times New Roman"/>
          <w:szCs w:val="24"/>
        </w:rPr>
        <w:t>Overheat and fire detection system maintenance and inspection.</w:t>
      </w:r>
    </w:p>
    <w:p w14:paraId="7ECBCDA6" w14:textId="4609A646" w:rsidR="006E0BDA" w:rsidRPr="006E0BDA" w:rsidRDefault="006E0BDA" w:rsidP="006E0BDA">
      <w:pPr>
        <w:pStyle w:val="ListParagraph"/>
        <w:numPr>
          <w:ilvl w:val="0"/>
          <w:numId w:val="2"/>
        </w:numPr>
        <w:rPr>
          <w:rFonts w:cs="Times New Roman"/>
          <w:szCs w:val="24"/>
        </w:rPr>
      </w:pPr>
      <w:r w:rsidRPr="006E0BDA">
        <w:rPr>
          <w:rFonts w:cs="Times New Roman"/>
          <w:szCs w:val="24"/>
        </w:rPr>
        <w:t>Smoke and carbon monoxide detection systems.</w:t>
      </w:r>
    </w:p>
    <w:p w14:paraId="6B9D6318" w14:textId="0FFAD877" w:rsidR="006E0BDA" w:rsidRPr="006E0BDA" w:rsidRDefault="006E0BDA" w:rsidP="006E0BDA">
      <w:pPr>
        <w:pStyle w:val="ListParagraph"/>
        <w:numPr>
          <w:ilvl w:val="0"/>
          <w:numId w:val="2"/>
        </w:numPr>
        <w:rPr>
          <w:rFonts w:cs="Times New Roman"/>
          <w:szCs w:val="24"/>
        </w:rPr>
      </w:pPr>
      <w:r w:rsidRPr="006E0BDA">
        <w:rPr>
          <w:rFonts w:cs="Times New Roman"/>
          <w:szCs w:val="24"/>
        </w:rPr>
        <w:t>Fire extinguishing agents.</w:t>
      </w:r>
    </w:p>
    <w:p w14:paraId="0FEF916C" w14:textId="4778CEBE" w:rsidR="006E0BDA" w:rsidRPr="006E0BDA" w:rsidRDefault="006E0BDA" w:rsidP="006E0BDA">
      <w:pPr>
        <w:pStyle w:val="ListParagraph"/>
        <w:numPr>
          <w:ilvl w:val="0"/>
          <w:numId w:val="2"/>
        </w:numPr>
        <w:rPr>
          <w:rFonts w:cs="Times New Roman"/>
          <w:szCs w:val="24"/>
        </w:rPr>
      </w:pPr>
      <w:r w:rsidRPr="006E0BDA">
        <w:rPr>
          <w:rFonts w:cs="Times New Roman"/>
          <w:szCs w:val="24"/>
        </w:rPr>
        <w:t>Types of fire extinguishing systems.</w:t>
      </w:r>
    </w:p>
    <w:p w14:paraId="74AA9FE4" w14:textId="52FFA8A0" w:rsidR="006E0BDA" w:rsidRPr="006E0BDA" w:rsidRDefault="006E0BDA" w:rsidP="006E0BDA">
      <w:pPr>
        <w:pStyle w:val="ListParagraph"/>
        <w:numPr>
          <w:ilvl w:val="0"/>
          <w:numId w:val="2"/>
        </w:numPr>
        <w:rPr>
          <w:rFonts w:cs="Times New Roman"/>
          <w:szCs w:val="24"/>
        </w:rPr>
      </w:pPr>
      <w:r w:rsidRPr="006E0BDA">
        <w:rPr>
          <w:rFonts w:cs="Times New Roman"/>
          <w:szCs w:val="24"/>
        </w:rPr>
        <w:t>Fire extinguishing system maintenance and inspection requirements.</w:t>
      </w:r>
    </w:p>
    <w:p w14:paraId="0A4C4085" w14:textId="77777777" w:rsidR="00FC2862" w:rsidRPr="000072E7"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0072E7" w:rsidRDefault="00931E3B" w:rsidP="00931E3B">
      <w:pPr>
        <w:pStyle w:val="ListParagraph"/>
        <w:numPr>
          <w:ilvl w:val="0"/>
          <w:numId w:val="1"/>
        </w:numPr>
        <w:spacing w:line="240" w:lineRule="auto"/>
        <w:rPr>
          <w:rFonts w:eastAsia="SimSun" w:cs="Mangal"/>
          <w:b/>
          <w:kern w:val="1"/>
          <w:szCs w:val="24"/>
          <w:lang w:eastAsia="zh-CN" w:bidi="hi-IN"/>
        </w:rPr>
      </w:pPr>
      <w:r w:rsidRPr="000072E7">
        <w:rPr>
          <w:rFonts w:eastAsia="Times New Roman" w:cs="Times New Roman"/>
          <w:b/>
          <w:szCs w:val="24"/>
        </w:rPr>
        <w:t>ADOPTED TEXT(S)*:</w:t>
      </w:r>
      <w:r w:rsidRPr="000072E7">
        <w:rPr>
          <w:rFonts w:eastAsia="SimSun" w:cs="Mangal"/>
          <w:b/>
          <w:kern w:val="1"/>
          <w:szCs w:val="24"/>
          <w:lang w:eastAsia="zh-CN" w:bidi="hi-IN"/>
        </w:rPr>
        <w:t xml:space="preserve"> </w:t>
      </w:r>
    </w:p>
    <w:p w14:paraId="71AF9C15" w14:textId="77777777" w:rsidR="006E0BDA" w:rsidRPr="00D25E3E" w:rsidRDefault="006E0BDA" w:rsidP="006E0BDA">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1</w:t>
      </w:r>
    </w:p>
    <w:p w14:paraId="7903C5D7" w14:textId="77777777" w:rsidR="006E0BDA" w:rsidRPr="00D25E3E" w:rsidRDefault="006E0BDA" w:rsidP="006E0BDA">
      <w:pPr>
        <w:spacing w:after="0" w:line="240" w:lineRule="auto"/>
        <w:rPr>
          <w:rFonts w:eastAsia="Times New Roman" w:cs="Times New Roman"/>
          <w:szCs w:val="24"/>
        </w:rPr>
      </w:pPr>
      <w:r w:rsidRPr="00D25E3E">
        <w:rPr>
          <w:rFonts w:eastAsia="Times New Roman" w:cs="Times New Roman"/>
          <w:szCs w:val="24"/>
        </w:rPr>
        <w:tab/>
        <w:t>Aviation Maintenance Technician Handbook</w:t>
      </w:r>
    </w:p>
    <w:p w14:paraId="7E739692" w14:textId="77777777" w:rsidR="006E0BDA" w:rsidRDefault="006E0BDA"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622A2321" w:rsidR="002D552E" w:rsidRDefault="002D552E" w:rsidP="002D552E">
      <w:pPr>
        <w:spacing w:after="0" w:line="240" w:lineRule="auto"/>
        <w:rPr>
          <w:rFonts w:eastAsia="Times New Roman" w:cs="Times New Roman"/>
          <w:b/>
          <w:szCs w:val="24"/>
        </w:rPr>
      </w:pPr>
    </w:p>
    <w:p w14:paraId="4C2A1EAA" w14:textId="77777777" w:rsidR="006E0BDA" w:rsidRPr="00D25E3E" w:rsidRDefault="006E0BDA" w:rsidP="006E0BDA">
      <w:pPr>
        <w:ind w:left="720"/>
        <w:rPr>
          <w:rFonts w:cs="Times New Roman"/>
          <w:sz w:val="28"/>
          <w:szCs w:val="28"/>
        </w:rPr>
      </w:pPr>
      <w:r w:rsidRPr="00D25E3E">
        <w:rPr>
          <w:rFonts w:eastAsia="Times New Roman" w:cs="Times New Roman"/>
          <w:szCs w:val="24"/>
        </w:rPr>
        <w:t>FAA-AC-43.13-1B/2B</w:t>
      </w:r>
      <w:r w:rsidRPr="004346F5">
        <w:rPr>
          <w:rFonts w:eastAsia="Times New Roman" w:cs="Times New Roman"/>
          <w:szCs w:val="24"/>
        </w:rPr>
        <w:t xml:space="preserve"> </w:t>
      </w:r>
      <w:r w:rsidRPr="00D25E3E">
        <w:rPr>
          <w:rFonts w:eastAsia="Times New Roman" w:cs="Times New Roman"/>
          <w:szCs w:val="24"/>
        </w:rPr>
        <w:t>Acceptable methods, Techniques, and practices of aircraft inspection and Repair</w:t>
      </w:r>
    </w:p>
    <w:p w14:paraId="5EA1DE65" w14:textId="77777777" w:rsidR="006E0BDA" w:rsidRPr="002D552E" w:rsidRDefault="006E0BD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CF5688A" w14:textId="77777777" w:rsidR="006E0BDA" w:rsidRPr="00D25E3E" w:rsidRDefault="006E0BDA" w:rsidP="006E0BDA">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3DB82869" w14:textId="77777777" w:rsidR="006E0BDA" w:rsidRPr="00D25E3E" w:rsidRDefault="006E0BDA" w:rsidP="006E0BDA">
      <w:pPr>
        <w:spacing w:after="0" w:line="240" w:lineRule="auto"/>
        <w:ind w:left="720"/>
        <w:rPr>
          <w:rFonts w:eastAsia="Times New Roman" w:cs="Times New Roman"/>
          <w:b/>
          <w:szCs w:val="24"/>
        </w:rPr>
      </w:pPr>
      <w:r w:rsidRPr="004346F5">
        <w:rPr>
          <w:rFonts w:eastAsia="Times New Roman" w:cs="Times New Roman"/>
          <w:szCs w:val="24"/>
        </w:rPr>
        <w:t>Certificate.</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EFD382B" w14:textId="77777777" w:rsidR="006E0BDA" w:rsidRPr="00D25E3E" w:rsidRDefault="006E0BDA" w:rsidP="006E0BDA">
      <w:pPr>
        <w:spacing w:after="0" w:line="240" w:lineRule="auto"/>
        <w:ind w:firstLine="720"/>
        <w:rPr>
          <w:rFonts w:eastAsia="Times New Roman" w:cs="Times New Roman"/>
          <w:szCs w:val="24"/>
        </w:rPr>
      </w:pPr>
      <w:r w:rsidRPr="00D25E3E">
        <w:rPr>
          <w:rFonts w:eastAsia="Times New Roman" w:cs="Times New Roman"/>
          <w:szCs w:val="24"/>
        </w:rPr>
        <w:lastRenderedPageBreak/>
        <w:t>Test count – 40% of Final Grade</w:t>
      </w:r>
    </w:p>
    <w:p w14:paraId="73607CA5" w14:textId="77777777" w:rsidR="006E0BDA" w:rsidRPr="00D25E3E" w:rsidRDefault="006E0BDA" w:rsidP="006E0BDA">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579ABA87" w14:textId="77777777" w:rsidR="006E0BDA" w:rsidRPr="00D25E3E" w:rsidRDefault="006E0BDA" w:rsidP="006E0BDA">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65F2BF28" w14:textId="77777777" w:rsidR="006E0BDA" w:rsidRPr="004346F5" w:rsidRDefault="006E0BDA" w:rsidP="006E0BDA">
      <w:pPr>
        <w:spacing w:after="0" w:line="240" w:lineRule="auto"/>
        <w:ind w:left="720"/>
        <w:rPr>
          <w:rFonts w:eastAsia="Times New Roman" w:cs="Times New Roman"/>
          <w:szCs w:val="24"/>
        </w:rPr>
      </w:pPr>
    </w:p>
    <w:p w14:paraId="2C9C53E0" w14:textId="77777777" w:rsidR="006E0BDA" w:rsidRDefault="006E0BDA" w:rsidP="006E0BDA">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DCED3A2" w:rsidR="002D552E" w:rsidRDefault="002D552E" w:rsidP="002D552E">
      <w:pPr>
        <w:widowControl w:val="0"/>
        <w:autoSpaceDE w:val="0"/>
        <w:autoSpaceDN w:val="0"/>
        <w:adjustRightInd w:val="0"/>
        <w:spacing w:after="0" w:line="240" w:lineRule="auto"/>
        <w:rPr>
          <w:rFonts w:eastAsia="Times New Roman" w:cs="Times New Roman"/>
          <w:b/>
          <w:szCs w:val="24"/>
        </w:rPr>
      </w:pPr>
    </w:p>
    <w:p w14:paraId="3090FD99" w14:textId="77777777" w:rsidR="006E0BDA" w:rsidRDefault="006E0BDA" w:rsidP="006E0BDA">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056D12D6" w14:textId="77777777" w:rsidR="006E0BDA" w:rsidRDefault="006E0BD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6CBECB84" w:rsidR="003656D3" w:rsidRDefault="003656D3" w:rsidP="002D552E">
      <w:pPr>
        <w:widowControl w:val="0"/>
        <w:autoSpaceDE w:val="0"/>
        <w:autoSpaceDN w:val="0"/>
        <w:adjustRightInd w:val="0"/>
        <w:spacing w:after="0" w:line="240" w:lineRule="auto"/>
        <w:rPr>
          <w:rFonts w:eastAsia="Times New Roman" w:cs="Times New Roman"/>
          <w:b/>
          <w:szCs w:val="24"/>
        </w:rPr>
      </w:pPr>
    </w:p>
    <w:p w14:paraId="6B175DC0" w14:textId="77777777" w:rsidR="000072E7" w:rsidRPr="00887D08" w:rsidRDefault="000072E7" w:rsidP="000072E7">
      <w:pPr>
        <w:widowControl w:val="0"/>
        <w:autoSpaceDE w:val="0"/>
        <w:autoSpaceDN w:val="0"/>
        <w:adjustRightInd w:val="0"/>
        <w:spacing w:after="0" w:line="240" w:lineRule="auto"/>
        <w:ind w:left="720"/>
        <w:rPr>
          <w:b/>
          <w:sz w:val="22"/>
        </w:rPr>
      </w:pPr>
      <w:r w:rsidRPr="008F67EA">
        <w:rPr>
          <w:b/>
          <w:sz w:val="22"/>
        </w:rPr>
        <w:t>Below is an example of how you might fill-in the course outline of classwork, assignments, tests, et al…</w:t>
      </w:r>
    </w:p>
    <w:tbl>
      <w:tblPr>
        <w:tblStyle w:val="TableGrid"/>
        <w:tblW w:w="0" w:type="auto"/>
        <w:tblInd w:w="720" w:type="dxa"/>
        <w:tblLook w:val="04A0" w:firstRow="1" w:lastRow="0" w:firstColumn="1" w:lastColumn="0" w:noHBand="0" w:noVBand="1"/>
      </w:tblPr>
      <w:tblGrid>
        <w:gridCol w:w="1075"/>
        <w:gridCol w:w="6451"/>
        <w:gridCol w:w="1189"/>
      </w:tblGrid>
      <w:tr w:rsidR="000072E7" w14:paraId="343EDFC3" w14:textId="77777777" w:rsidTr="00DF4DB9">
        <w:tc>
          <w:tcPr>
            <w:tcW w:w="1075" w:type="dxa"/>
            <w:shd w:val="clear" w:color="auto" w:fill="FFF2CC" w:themeFill="accent4" w:themeFillTint="33"/>
          </w:tcPr>
          <w:p w14:paraId="7A746F7B" w14:textId="77777777" w:rsidR="000072E7" w:rsidRDefault="000072E7" w:rsidP="00DF4DB9">
            <w:pPr>
              <w:pStyle w:val="ListParagraph"/>
              <w:spacing w:after="0" w:line="259" w:lineRule="auto"/>
              <w:ind w:left="0"/>
              <w:jc w:val="center"/>
              <w:rPr>
                <w:rFonts w:asciiTheme="minorHAnsi" w:hAnsiTheme="minorHAnsi" w:cstheme="minorHAnsi"/>
                <w:b/>
                <w:sz w:val="20"/>
                <w:szCs w:val="20"/>
              </w:rPr>
            </w:pPr>
          </w:p>
          <w:p w14:paraId="5FE5AEB4" w14:textId="77777777" w:rsidR="000072E7" w:rsidRPr="00790256" w:rsidRDefault="000072E7"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096C1453" w14:textId="77777777" w:rsidR="000072E7" w:rsidRDefault="000072E7" w:rsidP="00DF4DB9">
            <w:pPr>
              <w:pStyle w:val="ListParagraph"/>
              <w:spacing w:after="0" w:line="259" w:lineRule="auto"/>
              <w:ind w:left="0"/>
              <w:jc w:val="center"/>
              <w:rPr>
                <w:rFonts w:asciiTheme="minorHAnsi" w:hAnsiTheme="minorHAnsi" w:cstheme="minorHAnsi"/>
                <w:b/>
                <w:sz w:val="20"/>
                <w:szCs w:val="20"/>
              </w:rPr>
            </w:pPr>
          </w:p>
          <w:p w14:paraId="12545AF8" w14:textId="77777777" w:rsidR="000072E7" w:rsidRPr="00790256" w:rsidRDefault="000072E7"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49329304" w14:textId="336A9891" w:rsidR="000072E7" w:rsidRPr="00790256" w:rsidRDefault="000072E7" w:rsidP="00DF4DB9">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8F67EA">
              <w:rPr>
                <w:rFonts w:asciiTheme="minorHAnsi" w:hAnsiTheme="minorHAnsi" w:cstheme="minorHAnsi"/>
                <w:b/>
                <w:sz w:val="20"/>
                <w:szCs w:val="20"/>
              </w:rPr>
              <w:t>EARNING OUTCOMES #</w:t>
            </w:r>
          </w:p>
        </w:tc>
      </w:tr>
      <w:tr w:rsidR="00A72972" w14:paraId="6C3BDC9B" w14:textId="77777777" w:rsidTr="00DF4DB9">
        <w:tc>
          <w:tcPr>
            <w:tcW w:w="1075" w:type="dxa"/>
          </w:tcPr>
          <w:p w14:paraId="6B1B177A" w14:textId="77777777" w:rsidR="00A72972" w:rsidRPr="00790256"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096082C8" w14:textId="7D7F1B35"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Generators, DC generator construction.</w:t>
            </w:r>
          </w:p>
        </w:tc>
        <w:tc>
          <w:tcPr>
            <w:tcW w:w="1104" w:type="dxa"/>
          </w:tcPr>
          <w:p w14:paraId="5685F604" w14:textId="7F7AF155" w:rsidR="00A72972" w:rsidRPr="00790256" w:rsidRDefault="0020601C" w:rsidP="0020601C">
            <w:pPr>
              <w:pStyle w:val="NoSpacing"/>
              <w:jc w:val="center"/>
              <w:rPr>
                <w:rFonts w:asciiTheme="minorHAnsi" w:hAnsiTheme="minorHAnsi" w:cstheme="minorHAnsi"/>
                <w:sz w:val="20"/>
                <w:szCs w:val="20"/>
              </w:rPr>
            </w:pPr>
            <w:r>
              <w:rPr>
                <w:rFonts w:asciiTheme="minorHAnsi" w:hAnsiTheme="minorHAnsi" w:cstheme="minorHAnsi"/>
                <w:sz w:val="20"/>
                <w:szCs w:val="20"/>
              </w:rPr>
              <w:t>1</w:t>
            </w:r>
          </w:p>
        </w:tc>
      </w:tr>
      <w:tr w:rsidR="00A72972" w14:paraId="3C64CC8A" w14:textId="77777777" w:rsidTr="00DF4DB9">
        <w:tc>
          <w:tcPr>
            <w:tcW w:w="1075" w:type="dxa"/>
          </w:tcPr>
          <w:p w14:paraId="4F8B0864" w14:textId="77777777" w:rsidR="00A72972" w:rsidRPr="00790256"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23CDB554" w14:textId="1043C867"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Types of DC generators, starter generators, armature reaction, generator ratings, generator terminals, generator voltage regulation.</w:t>
            </w:r>
          </w:p>
        </w:tc>
        <w:tc>
          <w:tcPr>
            <w:tcW w:w="1104" w:type="dxa"/>
          </w:tcPr>
          <w:p w14:paraId="25B2188E" w14:textId="34689807"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1</w:t>
            </w:r>
          </w:p>
        </w:tc>
      </w:tr>
      <w:tr w:rsidR="00A72972" w14:paraId="2A340F4C" w14:textId="77777777" w:rsidTr="00DF4DB9">
        <w:tc>
          <w:tcPr>
            <w:tcW w:w="1075" w:type="dxa"/>
          </w:tcPr>
          <w:p w14:paraId="02079285" w14:textId="77777777" w:rsidR="00A72972" w:rsidRPr="00790256"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778C9742" w14:textId="136BCC8C"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Wire types, wire size, wire marking, wiring installation, open wiring, wire routing and clamping, wire conduit, wire shielding, wiring terminals.</w:t>
            </w:r>
          </w:p>
        </w:tc>
        <w:tc>
          <w:tcPr>
            <w:tcW w:w="1104" w:type="dxa"/>
          </w:tcPr>
          <w:p w14:paraId="6793BFDA" w14:textId="59B01D1C" w:rsidR="00A72972" w:rsidRPr="00790256" w:rsidRDefault="0020601C" w:rsidP="0020601C">
            <w:pPr>
              <w:pStyle w:val="NoSpacing"/>
              <w:jc w:val="center"/>
              <w:rPr>
                <w:rFonts w:asciiTheme="minorHAnsi" w:hAnsiTheme="minorHAnsi" w:cstheme="minorHAnsi"/>
                <w:sz w:val="20"/>
                <w:szCs w:val="20"/>
              </w:rPr>
            </w:pPr>
            <w:r>
              <w:rPr>
                <w:rFonts w:asciiTheme="minorHAnsi" w:hAnsiTheme="minorHAnsi" w:cstheme="minorHAnsi"/>
                <w:sz w:val="20"/>
                <w:szCs w:val="20"/>
              </w:rPr>
              <w:t>7</w:t>
            </w:r>
            <w:r w:rsidR="00D01CD3">
              <w:rPr>
                <w:rFonts w:asciiTheme="minorHAnsi" w:hAnsiTheme="minorHAnsi" w:cstheme="minorHAnsi"/>
                <w:sz w:val="20"/>
                <w:szCs w:val="20"/>
              </w:rPr>
              <w:t>, 18</w:t>
            </w:r>
          </w:p>
        </w:tc>
      </w:tr>
      <w:tr w:rsidR="00A72972" w14:paraId="65E93266" w14:textId="77777777" w:rsidTr="00DF4DB9">
        <w:tc>
          <w:tcPr>
            <w:tcW w:w="1075" w:type="dxa"/>
          </w:tcPr>
          <w:p w14:paraId="2A3BAF2D"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4EBC1FA6" w14:textId="2992C205"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 xml:space="preserve">Connectors, splicing repairs, terminal strips, junction boxes, bonding, coaxial cable.  </w:t>
            </w:r>
          </w:p>
        </w:tc>
        <w:tc>
          <w:tcPr>
            <w:tcW w:w="1104" w:type="dxa"/>
          </w:tcPr>
          <w:p w14:paraId="2216F607" w14:textId="2A62F7FA"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7</w:t>
            </w:r>
          </w:p>
        </w:tc>
      </w:tr>
      <w:tr w:rsidR="00A72972" w14:paraId="64BEA825" w14:textId="77777777" w:rsidTr="00DF4DB9">
        <w:tc>
          <w:tcPr>
            <w:tcW w:w="1075" w:type="dxa"/>
          </w:tcPr>
          <w:p w14:paraId="3E3F5450"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01EE78C0" w14:textId="77777777"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Quiz1</w:t>
            </w:r>
          </w:p>
          <w:p w14:paraId="1E925210" w14:textId="5F08A372"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Switches, switch installation, toggle and rocker switches, rotary switches, precision (micro) switches, relays and solenoids, current limiting devices, fuses, circuit breakers, electrical control placards, exterior lights.</w:t>
            </w:r>
          </w:p>
        </w:tc>
        <w:tc>
          <w:tcPr>
            <w:tcW w:w="1104" w:type="dxa"/>
          </w:tcPr>
          <w:p w14:paraId="6E62F0D9" w14:textId="5F2E182E"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5, 15, 20</w:t>
            </w:r>
          </w:p>
        </w:tc>
      </w:tr>
      <w:tr w:rsidR="00A72972" w14:paraId="27B8623F" w14:textId="77777777" w:rsidTr="00DF4DB9">
        <w:tc>
          <w:tcPr>
            <w:tcW w:w="1075" w:type="dxa"/>
          </w:tcPr>
          <w:p w14:paraId="01458244"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62A3109D" w14:textId="4200D2A2"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DC generator service and maintenance, generator overhaul.</w:t>
            </w:r>
          </w:p>
        </w:tc>
        <w:tc>
          <w:tcPr>
            <w:tcW w:w="1104" w:type="dxa"/>
          </w:tcPr>
          <w:p w14:paraId="24C153CB" w14:textId="2AE02B2F"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1</w:t>
            </w:r>
          </w:p>
        </w:tc>
      </w:tr>
      <w:tr w:rsidR="00A72972" w14:paraId="1CA1363D" w14:textId="77777777" w:rsidTr="00DF4DB9">
        <w:tc>
          <w:tcPr>
            <w:tcW w:w="1075" w:type="dxa"/>
          </w:tcPr>
          <w:p w14:paraId="679DDA02"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2DC177BD" w14:textId="21A91AA3"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Generator systems, alternators, DC alternators, alternator controls, DC alternator service and maintenance, AC alternators, brushless alternators.</w:t>
            </w:r>
          </w:p>
        </w:tc>
        <w:tc>
          <w:tcPr>
            <w:tcW w:w="1104" w:type="dxa"/>
          </w:tcPr>
          <w:p w14:paraId="721B4E8C" w14:textId="1950E4B9"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A72972" w14:paraId="50040EF0" w14:textId="77777777" w:rsidTr="00DF4DB9">
        <w:tc>
          <w:tcPr>
            <w:tcW w:w="1075" w:type="dxa"/>
          </w:tcPr>
          <w:p w14:paraId="6FAA92DB"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7DD0CD72" w14:textId="663C4C55"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 xml:space="preserve">Alternator ratings, frequency, CSD’s, IDG’s, AC alternator maintenance, lead-acid battery, battery ratings, battery servicing and charging.  </w:t>
            </w:r>
          </w:p>
        </w:tc>
        <w:tc>
          <w:tcPr>
            <w:tcW w:w="1104" w:type="dxa"/>
          </w:tcPr>
          <w:p w14:paraId="4E669236" w14:textId="0EC98EE7"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A72972" w14:paraId="6A3B6827" w14:textId="77777777" w:rsidTr="00DF4DB9">
        <w:tc>
          <w:tcPr>
            <w:tcW w:w="1075" w:type="dxa"/>
          </w:tcPr>
          <w:p w14:paraId="46BDE78D"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4F674252" w14:textId="77777777"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Test 1</w:t>
            </w:r>
          </w:p>
          <w:p w14:paraId="7E68E84E" w14:textId="09B017AA"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Battery installation, nickel-cadmium batteries.</w:t>
            </w:r>
          </w:p>
        </w:tc>
        <w:tc>
          <w:tcPr>
            <w:tcW w:w="1104" w:type="dxa"/>
          </w:tcPr>
          <w:p w14:paraId="19A5019B" w14:textId="12088A7E"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5, 6</w:t>
            </w:r>
          </w:p>
        </w:tc>
      </w:tr>
      <w:tr w:rsidR="00A72972" w14:paraId="71BD0470" w14:textId="77777777" w:rsidTr="00DF4DB9">
        <w:tc>
          <w:tcPr>
            <w:tcW w:w="1075" w:type="dxa"/>
          </w:tcPr>
          <w:p w14:paraId="0417A000"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1961CED5" w14:textId="53A2D577"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Battery circuit, generator circuit, alternator circuit, external power circuit, starter circuit, avionics power circuit, landing gear circuit.</w:t>
            </w:r>
          </w:p>
        </w:tc>
        <w:tc>
          <w:tcPr>
            <w:tcW w:w="1104" w:type="dxa"/>
          </w:tcPr>
          <w:p w14:paraId="58488902" w14:textId="31A758F8"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8, 9</w:t>
            </w:r>
          </w:p>
        </w:tc>
      </w:tr>
      <w:tr w:rsidR="00A72972" w14:paraId="461EF93C" w14:textId="77777777" w:rsidTr="00DF4DB9">
        <w:tc>
          <w:tcPr>
            <w:tcW w:w="1075" w:type="dxa"/>
          </w:tcPr>
          <w:p w14:paraId="7B604068"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Pr>
          <w:p w14:paraId="3693E293" w14:textId="101EEFCA"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 xml:space="preserve">Alternating current supply, small multi-engine aircraft electricity, </w:t>
            </w:r>
            <w:r w:rsidRPr="00A72972">
              <w:rPr>
                <w:rFonts w:asciiTheme="minorHAnsi" w:hAnsiTheme="minorHAnsi" w:cstheme="minorHAnsi"/>
                <w:sz w:val="22"/>
                <w:szCs w:val="20"/>
              </w:rPr>
              <w:lastRenderedPageBreak/>
              <w:t>paralleling with vibrator-type voltage regulators, paralleling with carbon-pile voltage regulators, paralleling twin-engine alternator systems.</w:t>
            </w:r>
          </w:p>
        </w:tc>
        <w:tc>
          <w:tcPr>
            <w:tcW w:w="1104" w:type="dxa"/>
          </w:tcPr>
          <w:p w14:paraId="6267E091" w14:textId="4B97764A" w:rsidR="00A72972" w:rsidRPr="00790256" w:rsidRDefault="0020601C" w:rsidP="0020601C">
            <w:pPr>
              <w:pStyle w:val="NoSpacing"/>
              <w:jc w:val="center"/>
              <w:rPr>
                <w:rFonts w:asciiTheme="minorHAnsi" w:hAnsiTheme="minorHAnsi" w:cstheme="minorHAnsi"/>
                <w:sz w:val="20"/>
                <w:szCs w:val="20"/>
              </w:rPr>
            </w:pPr>
            <w:r>
              <w:rPr>
                <w:rFonts w:asciiTheme="minorHAnsi" w:hAnsiTheme="minorHAnsi" w:cstheme="minorHAnsi"/>
                <w:sz w:val="20"/>
                <w:szCs w:val="20"/>
              </w:rPr>
              <w:lastRenderedPageBreak/>
              <w:t>2</w:t>
            </w:r>
          </w:p>
        </w:tc>
      </w:tr>
      <w:tr w:rsidR="00A72972" w14:paraId="28100AB6" w14:textId="77777777" w:rsidTr="00DF4DB9">
        <w:tc>
          <w:tcPr>
            <w:tcW w:w="1075" w:type="dxa"/>
          </w:tcPr>
          <w:p w14:paraId="2D4C557B"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lastRenderedPageBreak/>
              <w:t>WEEK 12</w:t>
            </w:r>
          </w:p>
        </w:tc>
        <w:tc>
          <w:tcPr>
            <w:tcW w:w="6451" w:type="dxa"/>
          </w:tcPr>
          <w:p w14:paraId="64780BA0" w14:textId="4EAC48C7"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 xml:space="preserve">Large multi-engine aircraft electricity, split-bus and the parallel system, AC alternator drive, generator instrumentation and controls, automated AC power systems, bite, LRU’s, ESDs.    </w:t>
            </w:r>
          </w:p>
        </w:tc>
        <w:tc>
          <w:tcPr>
            <w:tcW w:w="1104" w:type="dxa"/>
          </w:tcPr>
          <w:p w14:paraId="6C62DEF3" w14:textId="4E97C154"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11, 13, 14</w:t>
            </w:r>
          </w:p>
        </w:tc>
      </w:tr>
      <w:tr w:rsidR="00A72972" w14:paraId="292B191C" w14:textId="77777777" w:rsidTr="00DF4DB9">
        <w:tc>
          <w:tcPr>
            <w:tcW w:w="1075" w:type="dxa"/>
          </w:tcPr>
          <w:p w14:paraId="0A77BA78"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2E39329C" w14:textId="22E10A68"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Position lights, anti-collision lights, landing and taxi lights, wing inspection lights, interior lights, fluorescent lights, maintenance and inspection of lighting systems</w:t>
            </w:r>
          </w:p>
        </w:tc>
        <w:tc>
          <w:tcPr>
            <w:tcW w:w="1104" w:type="dxa"/>
          </w:tcPr>
          <w:p w14:paraId="63575A2B" w14:textId="3A0310A7"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10, 12</w:t>
            </w:r>
          </w:p>
        </w:tc>
      </w:tr>
      <w:tr w:rsidR="00A72972" w14:paraId="1003E4F0" w14:textId="77777777" w:rsidTr="00DF4DB9">
        <w:tc>
          <w:tcPr>
            <w:tcW w:w="1075" w:type="dxa"/>
          </w:tcPr>
          <w:p w14:paraId="756F19D1"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423E4E2D" w14:textId="1A310285"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DC motors, types of DC motors, inspection and maintenance of DC motors.</w:t>
            </w:r>
          </w:p>
        </w:tc>
        <w:tc>
          <w:tcPr>
            <w:tcW w:w="1104" w:type="dxa"/>
          </w:tcPr>
          <w:p w14:paraId="6B49F9E0" w14:textId="379A52FA"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1, 16, 17</w:t>
            </w:r>
          </w:p>
        </w:tc>
      </w:tr>
      <w:tr w:rsidR="00A72972" w14:paraId="354228B8" w14:textId="77777777" w:rsidTr="00DF4DB9">
        <w:tc>
          <w:tcPr>
            <w:tcW w:w="1075" w:type="dxa"/>
          </w:tcPr>
          <w:p w14:paraId="007287A9"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44CB01E9" w14:textId="653A708C"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AC motors</w:t>
            </w:r>
          </w:p>
        </w:tc>
        <w:tc>
          <w:tcPr>
            <w:tcW w:w="1104" w:type="dxa"/>
          </w:tcPr>
          <w:p w14:paraId="3B15253B" w14:textId="38DBFD0D" w:rsidR="00A72972" w:rsidRPr="00790256" w:rsidRDefault="00D01CD3" w:rsidP="0020601C">
            <w:pPr>
              <w:pStyle w:val="NoSpacing"/>
              <w:jc w:val="center"/>
              <w:rPr>
                <w:rFonts w:asciiTheme="minorHAnsi" w:hAnsiTheme="minorHAnsi" w:cstheme="minorHAnsi"/>
                <w:sz w:val="20"/>
                <w:szCs w:val="20"/>
              </w:rPr>
            </w:pPr>
            <w:r>
              <w:rPr>
                <w:rFonts w:asciiTheme="minorHAnsi" w:hAnsiTheme="minorHAnsi" w:cstheme="minorHAnsi"/>
                <w:sz w:val="20"/>
                <w:szCs w:val="20"/>
              </w:rPr>
              <w:t>2, 19, 21</w:t>
            </w:r>
          </w:p>
        </w:tc>
      </w:tr>
      <w:tr w:rsidR="00A72972" w14:paraId="6CE4CDBA" w14:textId="77777777" w:rsidTr="00DF4DB9">
        <w:tc>
          <w:tcPr>
            <w:tcW w:w="1075" w:type="dxa"/>
          </w:tcPr>
          <w:p w14:paraId="4620DDFB" w14:textId="77777777" w:rsidR="00A72972" w:rsidRDefault="00A72972" w:rsidP="00A72972">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75F0B66E" w14:textId="0D6AB27F" w:rsidR="00A72972" w:rsidRPr="00A72972" w:rsidRDefault="00A72972" w:rsidP="00A72972">
            <w:pPr>
              <w:pStyle w:val="NoSpacing"/>
              <w:rPr>
                <w:rFonts w:asciiTheme="minorHAnsi" w:hAnsiTheme="minorHAnsi" w:cstheme="minorHAnsi"/>
                <w:sz w:val="22"/>
                <w:szCs w:val="20"/>
              </w:rPr>
            </w:pPr>
            <w:r w:rsidRPr="00A72972">
              <w:rPr>
                <w:rFonts w:asciiTheme="minorHAnsi" w:hAnsiTheme="minorHAnsi" w:cstheme="minorHAnsi"/>
                <w:sz w:val="22"/>
                <w:szCs w:val="20"/>
              </w:rPr>
              <w:t>Final Exam</w:t>
            </w:r>
          </w:p>
        </w:tc>
        <w:tc>
          <w:tcPr>
            <w:tcW w:w="1104" w:type="dxa"/>
          </w:tcPr>
          <w:p w14:paraId="2E938868" w14:textId="77777777" w:rsidR="00A72972" w:rsidRPr="00790256" w:rsidRDefault="00A72972" w:rsidP="0020601C">
            <w:pPr>
              <w:pStyle w:val="NoSpacing"/>
              <w:jc w:val="center"/>
              <w:rPr>
                <w:rFonts w:asciiTheme="minorHAnsi" w:hAnsiTheme="minorHAnsi" w:cstheme="minorHAnsi"/>
                <w:sz w:val="20"/>
                <w:szCs w:val="20"/>
              </w:rPr>
            </w:pPr>
          </w:p>
        </w:tc>
      </w:tr>
    </w:tbl>
    <w:p w14:paraId="6C547D28" w14:textId="7613F507" w:rsidR="000072E7" w:rsidRDefault="000072E7" w:rsidP="002D552E">
      <w:pPr>
        <w:widowControl w:val="0"/>
        <w:autoSpaceDE w:val="0"/>
        <w:autoSpaceDN w:val="0"/>
        <w:adjustRightInd w:val="0"/>
        <w:spacing w:after="0" w:line="240" w:lineRule="auto"/>
        <w:rPr>
          <w:rFonts w:eastAsia="Times New Roman" w:cs="Times New Roman"/>
          <w:b/>
          <w:szCs w:val="24"/>
        </w:rPr>
      </w:pPr>
    </w:p>
    <w:p w14:paraId="71A50899" w14:textId="6347BE08" w:rsidR="000072E7" w:rsidRDefault="000072E7" w:rsidP="002D552E">
      <w:pPr>
        <w:widowControl w:val="0"/>
        <w:autoSpaceDE w:val="0"/>
        <w:autoSpaceDN w:val="0"/>
        <w:adjustRightInd w:val="0"/>
        <w:spacing w:after="0" w:line="240" w:lineRule="auto"/>
        <w:rPr>
          <w:rFonts w:eastAsia="Times New Roman" w:cs="Times New Roman"/>
          <w:b/>
          <w:szCs w:val="24"/>
        </w:rPr>
      </w:pPr>
    </w:p>
    <w:p w14:paraId="52522913" w14:textId="77777777" w:rsidR="000072E7" w:rsidRDefault="000072E7" w:rsidP="002D552E">
      <w:pPr>
        <w:widowControl w:val="0"/>
        <w:autoSpaceDE w:val="0"/>
        <w:autoSpaceDN w:val="0"/>
        <w:adjustRightInd w:val="0"/>
        <w:spacing w:after="0" w:line="240" w:lineRule="auto"/>
        <w:rPr>
          <w:rFonts w:eastAsia="Times New Roman" w:cs="Times New Roman"/>
          <w:b/>
          <w:szCs w:val="24"/>
        </w:rPr>
      </w:pPr>
    </w:p>
    <w:p w14:paraId="7EA82906" w14:textId="77777777" w:rsidR="006E0BDA" w:rsidRPr="00A72972" w:rsidRDefault="006E0BDA" w:rsidP="006E0BDA">
      <w:pPr>
        <w:pStyle w:val="ListParagraph"/>
        <w:numPr>
          <w:ilvl w:val="0"/>
          <w:numId w:val="3"/>
        </w:numPr>
        <w:spacing w:after="160" w:line="259" w:lineRule="auto"/>
        <w:rPr>
          <w:rFonts w:cs="Times New Roman"/>
          <w:szCs w:val="24"/>
        </w:rPr>
      </w:pPr>
      <w:r w:rsidRPr="00A72972">
        <w:rPr>
          <w:rFonts w:cs="Times New Roman"/>
          <w:szCs w:val="24"/>
        </w:rPr>
        <w:t>Generators, DC generator construction.</w:t>
      </w:r>
    </w:p>
    <w:p w14:paraId="143AD354" w14:textId="77777777" w:rsidR="006E0BDA" w:rsidRPr="00A72972" w:rsidRDefault="006E0BDA" w:rsidP="006E0BDA">
      <w:pPr>
        <w:pStyle w:val="ListParagraph"/>
        <w:numPr>
          <w:ilvl w:val="0"/>
          <w:numId w:val="3"/>
        </w:numPr>
        <w:spacing w:after="160" w:line="259" w:lineRule="auto"/>
        <w:rPr>
          <w:rFonts w:cs="Times New Roman"/>
          <w:szCs w:val="24"/>
        </w:rPr>
      </w:pPr>
      <w:r w:rsidRPr="00A72972">
        <w:rPr>
          <w:rFonts w:cs="Times New Roman"/>
          <w:szCs w:val="24"/>
        </w:rPr>
        <w:t>Types of DC generators, starter generators, armature reaction, generator ratings, generator terminals, generator voltage regulation.</w:t>
      </w:r>
    </w:p>
    <w:p w14:paraId="2FC9F2A4" w14:textId="77777777" w:rsidR="006E0BDA" w:rsidRPr="007C7A5C" w:rsidRDefault="006E0BDA" w:rsidP="006E0BDA">
      <w:pPr>
        <w:pStyle w:val="ListParagraph"/>
        <w:numPr>
          <w:ilvl w:val="0"/>
          <w:numId w:val="3"/>
        </w:numPr>
        <w:spacing w:after="160" w:line="259" w:lineRule="auto"/>
        <w:rPr>
          <w:rFonts w:cs="Times New Roman"/>
          <w:szCs w:val="24"/>
        </w:rPr>
      </w:pPr>
      <w:r w:rsidRPr="00A72972">
        <w:rPr>
          <w:rFonts w:cs="Times New Roman"/>
          <w:szCs w:val="24"/>
        </w:rPr>
        <w:t>Wire types, wire size, wire marking, wiring installation, open wiring, wire</w:t>
      </w:r>
      <w:r w:rsidRPr="007C7A5C">
        <w:rPr>
          <w:rFonts w:cs="Times New Roman"/>
          <w:szCs w:val="24"/>
        </w:rPr>
        <w:t xml:space="preserve"> routing and clamping, wire conduit, wire shielding, wiring terminals.</w:t>
      </w:r>
    </w:p>
    <w:p w14:paraId="716E4F19"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 xml:space="preserve">Connectors, splicing repairs, terminal strips, junction boxes, bonding, coaxial cable.  </w:t>
      </w:r>
    </w:p>
    <w:p w14:paraId="2FDD63E6" w14:textId="77777777" w:rsidR="006E0BDA" w:rsidRPr="007C7A5C" w:rsidRDefault="006E0BDA" w:rsidP="006E0BDA">
      <w:pPr>
        <w:pStyle w:val="ListParagraph"/>
        <w:numPr>
          <w:ilvl w:val="1"/>
          <w:numId w:val="3"/>
        </w:numPr>
        <w:spacing w:after="160" w:line="259" w:lineRule="auto"/>
        <w:rPr>
          <w:rFonts w:cs="Times New Roman"/>
          <w:szCs w:val="24"/>
        </w:rPr>
      </w:pPr>
      <w:r>
        <w:rPr>
          <w:rFonts w:cs="Times New Roman"/>
          <w:szCs w:val="24"/>
        </w:rPr>
        <w:t>Quiz</w:t>
      </w:r>
      <w:r w:rsidRPr="007C7A5C">
        <w:rPr>
          <w:rFonts w:cs="Times New Roman"/>
          <w:szCs w:val="24"/>
        </w:rPr>
        <w:t>1</w:t>
      </w:r>
    </w:p>
    <w:p w14:paraId="64BDA20D"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Switches, switch installation, toggle and rocker switches, rotary switches, precision (micro) switches, relays and solenoids, current limiting devices, fuses, circuit breakers, electrical control placards, exterior lights.</w:t>
      </w:r>
    </w:p>
    <w:p w14:paraId="59FEC1FC"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DC generator service and maintenance, generator overhaul.</w:t>
      </w:r>
    </w:p>
    <w:p w14:paraId="1D64C4A7"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Generator systems, alternators, DC alternators, alternator controls, DC alternator service and maintenance, AC alternators, brushless alternators.</w:t>
      </w:r>
    </w:p>
    <w:p w14:paraId="3DD907EB"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 xml:space="preserve">Alternator ratings, frequency, CSD’s, IDG’s, AC alternator maintenance, lead-acid battery, battery ratings, battery servicing and charging.  </w:t>
      </w:r>
    </w:p>
    <w:p w14:paraId="4A11A6A0" w14:textId="77777777" w:rsidR="006E0BDA" w:rsidRPr="007C7A5C" w:rsidRDefault="006E0BDA" w:rsidP="006E0BDA">
      <w:pPr>
        <w:pStyle w:val="ListParagraph"/>
        <w:numPr>
          <w:ilvl w:val="1"/>
          <w:numId w:val="3"/>
        </w:numPr>
        <w:spacing w:after="160" w:line="259" w:lineRule="auto"/>
        <w:rPr>
          <w:rFonts w:cs="Times New Roman"/>
          <w:szCs w:val="24"/>
        </w:rPr>
      </w:pPr>
      <w:r w:rsidRPr="007C7A5C">
        <w:rPr>
          <w:rFonts w:cs="Times New Roman"/>
          <w:szCs w:val="24"/>
        </w:rPr>
        <w:t xml:space="preserve">Test </w:t>
      </w:r>
      <w:r>
        <w:rPr>
          <w:rFonts w:cs="Times New Roman"/>
          <w:szCs w:val="24"/>
        </w:rPr>
        <w:t>1</w:t>
      </w:r>
    </w:p>
    <w:p w14:paraId="22322351"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Battery installation, nickel-cadmium batteries.</w:t>
      </w:r>
    </w:p>
    <w:p w14:paraId="78819012"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Battery circuit, generator circuit, alternator circuit, external power circuit, starter circuit, avionics power circuit, landing gear circuit.</w:t>
      </w:r>
    </w:p>
    <w:p w14:paraId="1D8104D7"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Alternating current supply, small multi-engine aircraft electricity, paralleling with vibrator-type voltage regulators, paralleling with carbon-pile voltage regulators, paralleling twin-engine alternator systems.</w:t>
      </w:r>
    </w:p>
    <w:p w14:paraId="79A38125"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 xml:space="preserve">Large multi-engine aircraft electricity, split-bus and the parallel system, AC alternator drive, generator instrumentation and controls, automated AC power systems, bite, LRU’s, ESDs.    </w:t>
      </w:r>
    </w:p>
    <w:p w14:paraId="109E6EDE"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lastRenderedPageBreak/>
        <w:t>Position lights, anti-collision lights, landing and taxi lights, wing inspection lights, interior lights, fluorescent lights, maintenance and inspection of lighting systems.</w:t>
      </w:r>
    </w:p>
    <w:p w14:paraId="290FE908"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DC motors, types of DC motors, inspection and maintenance of DC motors.</w:t>
      </w:r>
    </w:p>
    <w:p w14:paraId="626B9C17" w14:textId="77777777" w:rsidR="006E0BDA" w:rsidRPr="007C7A5C" w:rsidRDefault="006E0BDA" w:rsidP="006E0BDA">
      <w:pPr>
        <w:pStyle w:val="ListParagraph"/>
        <w:numPr>
          <w:ilvl w:val="0"/>
          <w:numId w:val="3"/>
        </w:numPr>
        <w:spacing w:after="160" w:line="259" w:lineRule="auto"/>
        <w:rPr>
          <w:rFonts w:cs="Times New Roman"/>
          <w:szCs w:val="24"/>
        </w:rPr>
      </w:pPr>
      <w:r w:rsidRPr="007C7A5C">
        <w:rPr>
          <w:rFonts w:cs="Times New Roman"/>
          <w:szCs w:val="24"/>
        </w:rPr>
        <w:t>AC motors.</w:t>
      </w:r>
    </w:p>
    <w:p w14:paraId="5550036F" w14:textId="77777777" w:rsidR="006E0BDA" w:rsidRPr="00A72972" w:rsidRDefault="006E0BDA" w:rsidP="006E0BDA">
      <w:pPr>
        <w:pStyle w:val="ListParagraph"/>
        <w:numPr>
          <w:ilvl w:val="1"/>
          <w:numId w:val="3"/>
        </w:numPr>
        <w:spacing w:after="160" w:line="259" w:lineRule="auto"/>
        <w:rPr>
          <w:rFonts w:cs="Times New Roman"/>
          <w:szCs w:val="24"/>
        </w:rPr>
      </w:pPr>
      <w:r w:rsidRPr="00A72972">
        <w:rPr>
          <w:rFonts w:cs="Times New Roman"/>
          <w:szCs w:val="24"/>
        </w:rPr>
        <w:t>Final exam</w:t>
      </w:r>
    </w:p>
    <w:p w14:paraId="5D6B69AE" w14:textId="77777777" w:rsidR="006E0BDA" w:rsidRDefault="006E0BDA"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B3AACE2" w:rsidR="002D552E" w:rsidRDefault="002D552E" w:rsidP="002D552E">
      <w:pPr>
        <w:widowControl w:val="0"/>
        <w:autoSpaceDE w:val="0"/>
        <w:autoSpaceDN w:val="0"/>
        <w:adjustRightInd w:val="0"/>
        <w:spacing w:after="0" w:line="240" w:lineRule="auto"/>
        <w:rPr>
          <w:rFonts w:eastAsia="Times New Roman" w:cs="Times New Roman"/>
          <w:b/>
          <w:szCs w:val="24"/>
        </w:rPr>
      </w:pPr>
    </w:p>
    <w:p w14:paraId="53C9EA95" w14:textId="77777777" w:rsidR="006E0BDA" w:rsidRPr="00D25E3E" w:rsidRDefault="006E0BDA" w:rsidP="006E0BDA">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750748FE" w14:textId="34FE9485" w:rsidR="006E0BDA" w:rsidRDefault="006E0BDA" w:rsidP="002D552E">
      <w:pPr>
        <w:widowControl w:val="0"/>
        <w:autoSpaceDE w:val="0"/>
        <w:autoSpaceDN w:val="0"/>
        <w:adjustRightInd w:val="0"/>
        <w:spacing w:after="0" w:line="240" w:lineRule="auto"/>
        <w:rPr>
          <w:rFonts w:eastAsia="Times New Roman" w:cs="Times New Roman"/>
          <w:b/>
          <w:szCs w:val="24"/>
        </w:rPr>
      </w:pPr>
    </w:p>
    <w:p w14:paraId="25948B42" w14:textId="4EAF2DC1" w:rsidR="000072E7" w:rsidRDefault="000072E7" w:rsidP="002D552E">
      <w:pPr>
        <w:widowControl w:val="0"/>
        <w:autoSpaceDE w:val="0"/>
        <w:autoSpaceDN w:val="0"/>
        <w:adjustRightInd w:val="0"/>
        <w:spacing w:after="0" w:line="240" w:lineRule="auto"/>
        <w:rPr>
          <w:rFonts w:eastAsia="Times New Roman" w:cs="Times New Roman"/>
          <w:b/>
          <w:szCs w:val="24"/>
        </w:rPr>
      </w:pPr>
    </w:p>
    <w:p w14:paraId="317B2998" w14:textId="5CF775F2" w:rsidR="000072E7" w:rsidRDefault="000072E7" w:rsidP="002D552E">
      <w:pPr>
        <w:widowControl w:val="0"/>
        <w:autoSpaceDE w:val="0"/>
        <w:autoSpaceDN w:val="0"/>
        <w:adjustRightInd w:val="0"/>
        <w:spacing w:after="0" w:line="240" w:lineRule="auto"/>
        <w:rPr>
          <w:rFonts w:eastAsia="Times New Roman" w:cs="Times New Roman"/>
          <w:b/>
          <w:szCs w:val="24"/>
        </w:rPr>
      </w:pPr>
    </w:p>
    <w:p w14:paraId="1C74BAEE" w14:textId="4533F329" w:rsidR="000072E7" w:rsidRDefault="000072E7" w:rsidP="002D552E">
      <w:pPr>
        <w:widowControl w:val="0"/>
        <w:autoSpaceDE w:val="0"/>
        <w:autoSpaceDN w:val="0"/>
        <w:adjustRightInd w:val="0"/>
        <w:spacing w:after="0" w:line="240" w:lineRule="auto"/>
        <w:rPr>
          <w:rFonts w:eastAsia="Times New Roman" w:cs="Times New Roman"/>
          <w:b/>
          <w:szCs w:val="24"/>
        </w:rPr>
      </w:pPr>
    </w:p>
    <w:p w14:paraId="7504364C" w14:textId="3DA3E99C" w:rsidR="000072E7" w:rsidRDefault="000072E7" w:rsidP="002D552E">
      <w:pPr>
        <w:widowControl w:val="0"/>
        <w:autoSpaceDE w:val="0"/>
        <w:autoSpaceDN w:val="0"/>
        <w:adjustRightInd w:val="0"/>
        <w:spacing w:after="0" w:line="240" w:lineRule="auto"/>
        <w:rPr>
          <w:rFonts w:eastAsia="Times New Roman" w:cs="Times New Roman"/>
          <w:b/>
          <w:szCs w:val="24"/>
        </w:rPr>
      </w:pPr>
    </w:p>
    <w:p w14:paraId="5445E401" w14:textId="77777777" w:rsidR="000072E7" w:rsidRPr="002D552E" w:rsidRDefault="000072E7"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616CC117" w14:textId="77777777" w:rsidR="00244488" w:rsidRDefault="00A138F5" w:rsidP="0024448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44488">
        <w:rPr>
          <w:rFonts w:eastAsia="Times New Roman" w:cs="Times New Roman"/>
          <w:b/>
          <w:szCs w:val="24"/>
        </w:rPr>
        <w:t>ACCOMMODATIONS</w:t>
      </w:r>
      <w:r w:rsidR="00244488" w:rsidRPr="00E87FB6">
        <w:rPr>
          <w:rFonts w:eastAsia="Times New Roman" w:cs="Times New Roman"/>
          <w:b/>
          <w:szCs w:val="24"/>
        </w:rPr>
        <w:t>:</w:t>
      </w:r>
      <w:r w:rsidR="00244488">
        <w:rPr>
          <w:rFonts w:eastAsia="Times New Roman" w:cs="Times New Roman"/>
          <w:b/>
          <w:szCs w:val="24"/>
        </w:rPr>
        <w:t xml:space="preserve"> *</w:t>
      </w:r>
    </w:p>
    <w:p w14:paraId="243880E0" w14:textId="77777777" w:rsidR="00244488" w:rsidRDefault="00244488" w:rsidP="00244488">
      <w:pPr>
        <w:pStyle w:val="ListParagraph"/>
        <w:spacing w:after="0" w:line="240" w:lineRule="auto"/>
        <w:ind w:left="0"/>
        <w:rPr>
          <w:rFonts w:eastAsia="Times New Roman" w:cs="Times New Roman"/>
          <w:szCs w:val="24"/>
        </w:rPr>
      </w:pPr>
    </w:p>
    <w:p w14:paraId="26B4CBF9" w14:textId="77777777" w:rsidR="00244488" w:rsidRPr="006D0282" w:rsidRDefault="00244488" w:rsidP="00244488">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0101C496" w14:textId="77777777" w:rsidR="00244488" w:rsidRPr="00AB4B72" w:rsidRDefault="00244488" w:rsidP="00244488">
      <w:pPr>
        <w:pStyle w:val="NormalWeb"/>
        <w:spacing w:before="0" w:beforeAutospacing="0" w:after="0" w:afterAutospacing="0"/>
      </w:pPr>
      <w:r w:rsidRPr="00AB4B72">
        <w:t> </w:t>
      </w:r>
    </w:p>
    <w:p w14:paraId="3BDF59A7" w14:textId="77777777" w:rsidR="00244488" w:rsidRDefault="00244488" w:rsidP="00244488">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1"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027F2720" w14:textId="77777777" w:rsidR="00244488" w:rsidRPr="00350833" w:rsidRDefault="00244488" w:rsidP="00244488">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2" w:tgtFrame="_blank" w:history="1">
        <w:r w:rsidRPr="00AB4B72">
          <w:t>bfleming@sscc.edu</w:t>
        </w:r>
      </w:hyperlink>
      <w:r w:rsidRPr="00AB4B72">
        <w:t xml:space="preserve"> or 937-393-3431 X-2620</w:t>
      </w:r>
      <w:r>
        <w:t>.</w:t>
      </w:r>
    </w:p>
    <w:p w14:paraId="630CB231" w14:textId="77777777" w:rsidR="00244488" w:rsidRDefault="00244488" w:rsidP="00244488">
      <w:pPr>
        <w:pStyle w:val="ListParagraph"/>
        <w:spacing w:after="0" w:line="240" w:lineRule="auto"/>
        <w:rPr>
          <w:rFonts w:eastAsia="Times New Roman" w:cs="Times New Roman"/>
          <w:szCs w:val="24"/>
        </w:rPr>
      </w:pPr>
    </w:p>
    <w:p w14:paraId="43D666AF" w14:textId="044B8CFF" w:rsidR="002D552E" w:rsidRDefault="002D552E" w:rsidP="00244488">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27D1778A" w:rsidR="002D552E" w:rsidRDefault="002D552E" w:rsidP="002D552E">
      <w:pPr>
        <w:pBdr>
          <w:bottom w:val="double" w:sz="6" w:space="1" w:color="auto"/>
        </w:pBdr>
        <w:spacing w:after="0" w:line="240" w:lineRule="auto"/>
        <w:rPr>
          <w:rFonts w:eastAsia="Times New Roman" w:cs="Times New Roman"/>
          <w:szCs w:val="24"/>
        </w:rPr>
      </w:pPr>
    </w:p>
    <w:p w14:paraId="29E3B9AF" w14:textId="20572C2B" w:rsidR="000072E7" w:rsidRDefault="000072E7" w:rsidP="002D552E">
      <w:pPr>
        <w:pBdr>
          <w:bottom w:val="double" w:sz="6" w:space="1" w:color="auto"/>
        </w:pBdr>
        <w:spacing w:after="0" w:line="240" w:lineRule="auto"/>
        <w:rPr>
          <w:rFonts w:eastAsia="Times New Roman" w:cs="Times New Roman"/>
          <w:szCs w:val="24"/>
        </w:rPr>
      </w:pPr>
    </w:p>
    <w:p w14:paraId="4B462CEF" w14:textId="77777777" w:rsidR="000072E7" w:rsidRPr="00E87FB6" w:rsidRDefault="000072E7"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4A664" w14:textId="77777777" w:rsidR="00E115DA" w:rsidRDefault="00E115DA" w:rsidP="002D552E">
      <w:pPr>
        <w:spacing w:after="0" w:line="240" w:lineRule="auto"/>
      </w:pPr>
      <w:r>
        <w:separator/>
      </w:r>
    </w:p>
  </w:endnote>
  <w:endnote w:type="continuationSeparator" w:id="0">
    <w:p w14:paraId="1DFC29C6" w14:textId="77777777" w:rsidR="00E115DA" w:rsidRDefault="00E115D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242DF" w14:textId="77777777" w:rsidR="00E115DA" w:rsidRDefault="00E115DA" w:rsidP="002D552E">
      <w:pPr>
        <w:spacing w:after="0" w:line="240" w:lineRule="auto"/>
      </w:pPr>
      <w:r>
        <w:separator/>
      </w:r>
    </w:p>
  </w:footnote>
  <w:footnote w:type="continuationSeparator" w:id="0">
    <w:p w14:paraId="424F5B17" w14:textId="77777777" w:rsidR="00E115DA" w:rsidRDefault="00E115DA" w:rsidP="002D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61C" w14:textId="21E968F3" w:rsidR="006B0B4B" w:rsidRPr="00D9546F" w:rsidRDefault="006E0BDA" w:rsidP="006B0B4B">
    <w:pPr>
      <w:pStyle w:val="NoSpacing"/>
      <w:rPr>
        <w:b/>
        <w:sz w:val="20"/>
        <w:szCs w:val="20"/>
      </w:rPr>
    </w:pPr>
    <w:r>
      <w:rPr>
        <w:b/>
        <w:sz w:val="20"/>
        <w:szCs w:val="20"/>
      </w:rPr>
      <w:t>AVIT 2303 – Airframe Electricity and Fire Protection</w:t>
    </w:r>
  </w:p>
  <w:p w14:paraId="43D666BC" w14:textId="324A853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70C6F">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70C6F">
      <w:rPr>
        <w:b/>
        <w:bCs/>
        <w:noProof/>
      </w:rPr>
      <w:t>6</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39F85003" w:rsidR="007D595B" w:rsidRPr="000071FE" w:rsidRDefault="007D595B" w:rsidP="007D595B">
    <w:pPr>
      <w:pStyle w:val="Header"/>
    </w:pPr>
    <w:r w:rsidRPr="00D9546F">
      <w:rPr>
        <w:b/>
        <w:sz w:val="20"/>
        <w:szCs w:val="20"/>
      </w:rPr>
      <w:t xml:space="preserve">Curriculum Committee – </w:t>
    </w:r>
    <w:r w:rsidR="001B1C23">
      <w:rPr>
        <w:b/>
        <w:sz w:val="20"/>
        <w:szCs w:val="20"/>
      </w:rPr>
      <w:t>February</w:t>
    </w:r>
    <w:r w:rsidR="00AD367B">
      <w:rPr>
        <w:b/>
        <w:sz w:val="20"/>
        <w:szCs w:val="20"/>
      </w:rPr>
      <w:t xml:space="preserve"> 2023</w:t>
    </w:r>
  </w:p>
  <w:p w14:paraId="0B623F1C" w14:textId="735A0C12" w:rsidR="007D595B" w:rsidRPr="00D9546F" w:rsidRDefault="006E0BDA" w:rsidP="007D595B">
    <w:pPr>
      <w:pStyle w:val="NoSpacing"/>
      <w:rPr>
        <w:b/>
        <w:sz w:val="20"/>
        <w:szCs w:val="20"/>
      </w:rPr>
    </w:pPr>
    <w:r>
      <w:rPr>
        <w:b/>
        <w:sz w:val="20"/>
        <w:szCs w:val="20"/>
      </w:rPr>
      <w:t>AVIT 2303 – Airframe Electricity and Fire Protection</w:t>
    </w:r>
  </w:p>
  <w:p w14:paraId="0661D6D7" w14:textId="793472C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70C6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70C6F">
      <w:rPr>
        <w:b/>
        <w:bCs/>
        <w:noProof/>
      </w:rPr>
      <w:t>6</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FA147C"/>
    <w:multiLevelType w:val="hybridMultilevel"/>
    <w:tmpl w:val="259C2E5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0A77C02"/>
    <w:multiLevelType w:val="hybridMultilevel"/>
    <w:tmpl w:val="D24AE3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2E"/>
    <w:rsid w:val="000072E7"/>
    <w:rsid w:val="00121C38"/>
    <w:rsid w:val="001B1C23"/>
    <w:rsid w:val="0020601C"/>
    <w:rsid w:val="002104D7"/>
    <w:rsid w:val="00244488"/>
    <w:rsid w:val="002A226E"/>
    <w:rsid w:val="002D552E"/>
    <w:rsid w:val="003656D3"/>
    <w:rsid w:val="00442D12"/>
    <w:rsid w:val="004A5899"/>
    <w:rsid w:val="004D1743"/>
    <w:rsid w:val="0051463C"/>
    <w:rsid w:val="00561C9D"/>
    <w:rsid w:val="005A1847"/>
    <w:rsid w:val="005B5204"/>
    <w:rsid w:val="006B0B4B"/>
    <w:rsid w:val="006E0BDA"/>
    <w:rsid w:val="007D595B"/>
    <w:rsid w:val="008F67EA"/>
    <w:rsid w:val="00931E3B"/>
    <w:rsid w:val="00945FDC"/>
    <w:rsid w:val="00A138F5"/>
    <w:rsid w:val="00A72972"/>
    <w:rsid w:val="00AA122B"/>
    <w:rsid w:val="00AD367B"/>
    <w:rsid w:val="00C15EB4"/>
    <w:rsid w:val="00C70C6F"/>
    <w:rsid w:val="00D01CD3"/>
    <w:rsid w:val="00D1718E"/>
    <w:rsid w:val="00E115DA"/>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24448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444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24448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44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leming@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sscc.edu/services/accessibility-services.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957B34E0-3E07-4156-A979-3D751B1FCCDD}"/>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Jim Barnett</cp:lastModifiedBy>
  <cp:revision>2</cp:revision>
  <dcterms:created xsi:type="dcterms:W3CDTF">2024-04-15T03:58:00Z</dcterms:created>
  <dcterms:modified xsi:type="dcterms:W3CDTF">2024-04-15T03:58:00Z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